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44E0A">
        <w:rPr>
          <w:rFonts w:ascii="Times New Roman" w:hAnsi="Times New Roman" w:cs="Times New Roman"/>
          <w:sz w:val="28"/>
          <w:szCs w:val="28"/>
        </w:rPr>
        <w:t>амятка для родителей "Что такое коррупция?"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ЧТО ТАКОЕ КОРРУПЦИЯ?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Под коррупцией как социально-правовым явлением обычно понимается </w:t>
      </w:r>
      <w:proofErr w:type="spellStart"/>
      <w:r w:rsidRPr="00644E0A">
        <w:rPr>
          <w:rFonts w:ascii="Times New Roman" w:hAnsi="Times New Roman" w:cs="Times New Roman"/>
          <w:sz w:val="28"/>
          <w:szCs w:val="28"/>
        </w:rPr>
        <w:t>подкупаемость</w:t>
      </w:r>
      <w:proofErr w:type="spellEnd"/>
      <w:r w:rsidRPr="00644E0A">
        <w:rPr>
          <w:rFonts w:ascii="Times New Roman" w:hAnsi="Times New Roman" w:cs="Times New Roman"/>
          <w:sz w:val="28"/>
          <w:szCs w:val="28"/>
        </w:rPr>
        <w:t xml:space="preserve"> и продажность государственных чи­новников, должностных лиц, а также общественных и политиче­ских деятелей вообще. Официальное понятие «коррупции» согласно Федеральному закону от 25.12.2008 № 273-ФЗ «О противодействии корруп</w:t>
      </w:r>
      <w:r>
        <w:rPr>
          <w:rFonts w:ascii="Times New Roman" w:hAnsi="Times New Roman" w:cs="Times New Roman"/>
          <w:sz w:val="28"/>
          <w:szCs w:val="28"/>
        </w:rPr>
        <w:t xml:space="preserve">ции» дается следующим образом: 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Коррупция: злоупотребление служебным положением, дача взятки, получение взятки, злоупотребление полномочиями, ком­мерческий подкуп либо иное незаконное использование физиче­ским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имущественно­го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Личная заинтересованность государственного или муни­ципального служащего, которая влияет или может повлиять на надлежащее исполнение им должностных (служебных) обя­занностей - возможность получения государственным или муни­ципальным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 (ч. 2 ст. 10 Федерального закона от 25.12.2008г. «О противодействии коррупции»).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lastRenderedPageBreak/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самоуправле­ния, институтов гражданского общества, организаций и физиче­ских лиц в пределах </w:t>
      </w:r>
      <w:r>
        <w:rPr>
          <w:rFonts w:ascii="Times New Roman" w:hAnsi="Times New Roman" w:cs="Times New Roman"/>
          <w:sz w:val="28"/>
          <w:szCs w:val="28"/>
        </w:rPr>
        <w:t>их полномочий: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4E0A">
        <w:rPr>
          <w:rFonts w:ascii="Times New Roman" w:hAnsi="Times New Roman" w:cs="Times New Roman"/>
          <w:sz w:val="28"/>
          <w:szCs w:val="28"/>
        </w:rPr>
        <w:t>а)  по</w:t>
      </w:r>
      <w:proofErr w:type="gramEnd"/>
      <w:r w:rsidRPr="00644E0A">
        <w:rPr>
          <w:rFonts w:ascii="Times New Roman" w:hAnsi="Times New Roman" w:cs="Times New Roman"/>
          <w:sz w:val="28"/>
          <w:szCs w:val="28"/>
        </w:rPr>
        <w:t xml:space="preserve"> предупреждению коррупции, в том числе по выявле­нию и последующему устранению причин коррупции (профилак­тика коррупции);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</w:t>
      </w:r>
      <w:r>
        <w:rPr>
          <w:rFonts w:ascii="Times New Roman" w:hAnsi="Times New Roman" w:cs="Times New Roman"/>
          <w:sz w:val="28"/>
          <w:szCs w:val="28"/>
        </w:rPr>
        <w:t>кор­рупцией);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корруп­ционных правонарушений.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(п. 2 ст. 1 Федерального закона от 25.12.2008 № 273-ФЭ</w:t>
      </w:r>
      <w:r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коррупции»)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Профилактика коррупции - предотвращение коррупции, устранение ее причин и источников посредством применения сле­дующих мер: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Формирование в обществе нетерпимости к коррупционному поведению.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Предъявление в установленном законом порядке квалифи­кационных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должно­сти государственной или муниципальной службы или для приме­нения в отношении его иных мер юридической ответственности непредставления им сведений либо представления заведомо </w:t>
      </w:r>
      <w:r w:rsidRPr="00644E0A">
        <w:rPr>
          <w:rFonts w:ascii="Times New Roman" w:hAnsi="Times New Roman" w:cs="Times New Roman"/>
          <w:sz w:val="28"/>
          <w:szCs w:val="28"/>
        </w:rPr>
        <w:lastRenderedPageBreak/>
        <w:t>недос­товерных или неполных сведений о своих доходах, имуществе и обязательствах имущественного характера, а также представления заведомо ложных сведений о доходах, об имуществе и обязатель­ствах имущественного характера своих супруги (супруга) и несо­вершеннолетних детей.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Внедрение в практику кадровой работы федеральных ор­ганов государственной власти, органов государственной власти субъектов Российской Федерации, органов местного самоуправле­ния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обязатель­ном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Антикоррупционная экс</w:t>
      </w:r>
      <w:r>
        <w:rPr>
          <w:rFonts w:ascii="Times New Roman" w:hAnsi="Times New Roman" w:cs="Times New Roman"/>
          <w:sz w:val="28"/>
          <w:szCs w:val="28"/>
        </w:rPr>
        <w:t>пертиза правовых актов и их про</w:t>
      </w:r>
      <w:r w:rsidRPr="00644E0A">
        <w:rPr>
          <w:rFonts w:ascii="Times New Roman" w:hAnsi="Times New Roman" w:cs="Times New Roman"/>
          <w:sz w:val="28"/>
          <w:szCs w:val="28"/>
        </w:rPr>
        <w:t>ектов.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(ст. 6 Федерального закона от 25.12.2008 № 273-ФЗ «</w:t>
      </w:r>
      <w:r>
        <w:rPr>
          <w:rFonts w:ascii="Times New Roman" w:hAnsi="Times New Roman" w:cs="Times New Roman"/>
          <w:sz w:val="28"/>
          <w:szCs w:val="28"/>
        </w:rPr>
        <w:t>О про­тиводействии коррупции»).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ЧТО ТАКО</w:t>
      </w:r>
      <w:r>
        <w:rPr>
          <w:rFonts w:ascii="Times New Roman" w:hAnsi="Times New Roman" w:cs="Times New Roman"/>
          <w:b/>
          <w:sz w:val="28"/>
          <w:szCs w:val="28"/>
        </w:rPr>
        <w:t>Е ЗЛОУПОТРЕБЛЕНИЕ ПОЛНОМОЧИЯМИ?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Уголовный кодекс Российской Федерации предусматривает несколько видов преступлений, связанных со злоупотреблени­ем полномочиями (статья 201), злоупотреблением полномо­чиями частными нотариусами и аудиторами (статья 202) и злоупотреблением должностными полномочиями (статья 285). О превышении должностных полномочий говорится в статье 286.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Злоупотребление полномочиями - коррупционное престу­пление, ответственность за которое предусмотрена статьей 201 Уголовного кодекса Российской Федерации. Суть указанного пре­ступления заключается в использовании лицом, выполняющим управленческие функции в </w:t>
      </w:r>
      <w:r w:rsidRPr="00644E0A">
        <w:rPr>
          <w:rFonts w:ascii="Times New Roman" w:hAnsi="Times New Roman" w:cs="Times New Roman"/>
          <w:sz w:val="28"/>
          <w:szCs w:val="28"/>
        </w:rPr>
        <w:lastRenderedPageBreak/>
        <w:t>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лицам, если это деяние по­влекло причинение существенного вреда правам и законным инте­ресам граждан или организаций либо охраняемым законом инт</w:t>
      </w:r>
      <w:r>
        <w:rPr>
          <w:rFonts w:ascii="Times New Roman" w:hAnsi="Times New Roman" w:cs="Times New Roman"/>
          <w:sz w:val="28"/>
          <w:szCs w:val="28"/>
        </w:rPr>
        <w:t>ере­сам общества и государства.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Злоупотребление должностными полномочиями - кор­рупционное преступление, ответственность за которое предусмот­рена статьей 285 Уголовного кодекса Российской Федерации. Суть указанного преступления заключается в использовании должност­ным лицом своих служебных полномочий вопреки интересам службы, если это деяние совершено из корыстной или личной за­интересованности и повлекло существенное нарушение прав и за­конных интересов граждан или организаций либо охраняемым за­коном ин</w:t>
      </w:r>
      <w:r>
        <w:rPr>
          <w:rFonts w:ascii="Times New Roman" w:hAnsi="Times New Roman" w:cs="Times New Roman"/>
          <w:sz w:val="28"/>
          <w:szCs w:val="28"/>
        </w:rPr>
        <w:t>тересам общества и государства.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ЧТО ТАКОЕ СЛУЖЕБНЫЙ ПОДЛОГ?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Служебный подлог, то есть внесение должностным ли­цом, а также государственным служащим или служащим орга­на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иска­жающих их действительное содержание, если эти деяния со­вершены из корыстной или иной личной заин</w:t>
      </w:r>
      <w:r>
        <w:rPr>
          <w:rFonts w:ascii="Times New Roman" w:hAnsi="Times New Roman" w:cs="Times New Roman"/>
          <w:sz w:val="28"/>
          <w:szCs w:val="28"/>
        </w:rPr>
        <w:t>тересованности (ст. 292 УК РФ)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ЧТО ТАКОЕ ВЗЯТКА?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Взятка – это деньги или материальные ценности, даваемые должностному лицу как подкуп, как оплата караемых законом действий. В на­стоящее время, сюда следует добавить и выгоды имуществен­ного характера в пользу взяткодателя или представляемых им лиц.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lastRenderedPageBreak/>
        <w:t xml:space="preserve">Взятки можно условно разделить на явные и завуалированные. Взятка явная - взятка, при вручении предмета которой должност­ному лицу взяткодателем, оговариваются те деяния, которые от него требуется выполнить немедленно или в будущем. Взятка завуалированная - ситуация, при которой и </w:t>
      </w:r>
      <w:proofErr w:type="gramStart"/>
      <w:r w:rsidRPr="00644E0A">
        <w:rPr>
          <w:rFonts w:ascii="Times New Roman" w:hAnsi="Times New Roman" w:cs="Times New Roman"/>
          <w:sz w:val="28"/>
          <w:szCs w:val="28"/>
        </w:rPr>
        <w:t>взяткодатель</w:t>
      </w:r>
      <w:proofErr w:type="gramEnd"/>
      <w:r w:rsidRPr="00644E0A">
        <w:rPr>
          <w:rFonts w:ascii="Times New Roman" w:hAnsi="Times New Roman" w:cs="Times New Roman"/>
          <w:sz w:val="28"/>
          <w:szCs w:val="28"/>
        </w:rPr>
        <w:t xml:space="preserve"> и взяткополучатель маскируют совместную преступную деятель­ность под правомерные акты поведения. При этом прямые требо­вания (просьбы) взяткодателем могут не выдвигаться. Например, за о</w:t>
      </w:r>
      <w:r>
        <w:rPr>
          <w:rFonts w:ascii="Times New Roman" w:hAnsi="Times New Roman" w:cs="Times New Roman"/>
          <w:sz w:val="28"/>
          <w:szCs w:val="28"/>
        </w:rPr>
        <w:t>бщее покровительство по службе.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Уголовный кодекс Российской Федерации предусматривает два вида преступлений, связанных с взяткой: получение взят­ки (статья 290) и дача взятки (статья 291). По сути, это две стороны одного преступления: ведь взятка означает, что есть тот, кто ее получает (взяткополучатель) и тот, кто ее дает (взяткодатель).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ЧТО МОЖЕТ БЫТЬ ВЗЯТКОЙ?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Взяткой могут быть: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цен­ные бумаги, изделия из драгоценных металлов и камней, автома­шины, квартиры, дачи и загородные дома, продукты питания, бы­товая техника и приборы, другие товары, земельные </w:t>
      </w:r>
      <w:r>
        <w:rPr>
          <w:rFonts w:ascii="Times New Roman" w:hAnsi="Times New Roman" w:cs="Times New Roman"/>
          <w:sz w:val="28"/>
          <w:szCs w:val="28"/>
        </w:rPr>
        <w:t>участки и дру­гая недвижимость.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Завуалированная форма взятки - передача денег якобы в долг, банковская ссуда в долг или под видом погашения несуществую­щего кредита, оплата товаров по заниженной цене и покупка това­ров у определенного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</w:t>
      </w:r>
      <w:r w:rsidRPr="00644E0A">
        <w:rPr>
          <w:rFonts w:ascii="Times New Roman" w:hAnsi="Times New Roman" w:cs="Times New Roman"/>
          <w:sz w:val="28"/>
          <w:szCs w:val="28"/>
        </w:rPr>
        <w:lastRenderedPageBreak/>
        <w:t>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кредиту, оформл</w:t>
      </w:r>
      <w:r>
        <w:rPr>
          <w:rFonts w:ascii="Times New Roman" w:hAnsi="Times New Roman" w:cs="Times New Roman"/>
          <w:sz w:val="28"/>
          <w:szCs w:val="28"/>
        </w:rPr>
        <w:t>енному взяткополучателем и т.д.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Взятка впрок - систематическое получение взятки должностным лицом в форме периодических отчислений от прибыли (дохода) предпринимателя - взяткодателя, если взяткополучатель совершает каждый раз новое деяние в его пользу, либо оказывает общее по­к</w:t>
      </w:r>
      <w:r>
        <w:rPr>
          <w:rFonts w:ascii="Times New Roman" w:hAnsi="Times New Roman" w:cs="Times New Roman"/>
          <w:sz w:val="28"/>
          <w:szCs w:val="28"/>
        </w:rPr>
        <w:t>ровительство и попустительство.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</w:t>
      </w:r>
      <w:r>
        <w:rPr>
          <w:rFonts w:ascii="Times New Roman" w:hAnsi="Times New Roman" w:cs="Times New Roman"/>
          <w:b/>
          <w:sz w:val="28"/>
          <w:szCs w:val="28"/>
        </w:rPr>
        <w:t>СТВЕННОСТИ ЗА ПОЛУЧЕНИЕ ВЗЯТКИ?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Взяткополучателем может быть признано только должностное лицо - представитель власти или чиновник, выполняющий организационно - распорядительные или админист</w:t>
      </w:r>
      <w:r>
        <w:rPr>
          <w:rFonts w:ascii="Times New Roman" w:hAnsi="Times New Roman" w:cs="Times New Roman"/>
          <w:sz w:val="28"/>
          <w:szCs w:val="28"/>
        </w:rPr>
        <w:t>ративно- хозяйственные функции.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Представитель власти - это государственный или муниципаль­ный чиновник любого ранга — сотрудник областной или город­ской администрации, мэрии, министерства или ведомства, любого государственного учреждения, правоохранительного органа, воин­ской части или военкомата, судья, прокурор, следователь, депутат законодательного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и т.д.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Лицо, выполняющее организационно-распорядительные или административно-хозяйственные функции - это начальник фи­нансового и хозяйственного подразделения государственного и муниципального органа, ЖЭКа, РЭУ, член государственной экс­пертной, призывной или экзаменационной комиссии, директор или завуч школы, ректор ВУЗа и декан факультета, главврач </w:t>
      </w:r>
      <w:r>
        <w:rPr>
          <w:rFonts w:ascii="Times New Roman" w:hAnsi="Times New Roman" w:cs="Times New Roman"/>
          <w:sz w:val="28"/>
          <w:szCs w:val="28"/>
        </w:rPr>
        <w:t>больницы или поликлиники и т.д.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Подкуп - взятка лицу, выполняющему управленческие функции в коммерческих и некоммерческих предприятиях и организациях — директору, </w:t>
      </w:r>
      <w:r w:rsidRPr="00644E0A">
        <w:rPr>
          <w:rFonts w:ascii="Times New Roman" w:hAnsi="Times New Roman" w:cs="Times New Roman"/>
          <w:sz w:val="28"/>
          <w:szCs w:val="28"/>
        </w:rPr>
        <w:lastRenderedPageBreak/>
        <w:t>заместителю директора коммерческой фирмы или госу­дарственного унитарного предприятия, председателю и члену совета директоров акционерного общества, главе кооператива, руководите­лю общественного или религиозного объединения, фонда, некоммер­ческого партнерства, лидеру и руководящему функционе</w:t>
      </w:r>
      <w:r>
        <w:rPr>
          <w:rFonts w:ascii="Times New Roman" w:hAnsi="Times New Roman" w:cs="Times New Roman"/>
          <w:sz w:val="28"/>
          <w:szCs w:val="28"/>
        </w:rPr>
        <w:t>ру политиче­ской партии и т. д.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Коммерческий подкуп (статья 204 УК РФ) - незаконная пере­дача лицу, выполняющему управленческие функции в ком­мерческой или иной организации, денег, ценных бумаг, иного имущества, а равно незаконное оказание ему услуг имущест­венного характера за совершаемые действия (бездействие) в интересах дающего в связи с занимаемым этим лицом служеб­ным положением.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Особым видом подкупа является подкуп участников и органи­заторов профессиональных спортивных и зрелищных коммер­ческих конкурсов (статья 184 УК РФ), который связан со случаями дачи и получения незаконного вознаграждения спортсменами, спортивными судьями, тренерами, руководителями команд, а так­же другими участниками или организаторами профессиональных спортивных соревнований, а равно организаторов или членов жю­ри зрелищных коммерческих конкурсов в целях оказания влияния на результаты этих соревнований или конкурсов.</w:t>
      </w:r>
    </w:p>
    <w:p w:rsidR="00644E0A" w:rsidRPr="00644E0A" w:rsidRDefault="00644E0A" w:rsidP="00644E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0A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Взятка нередко дается и берется через посредников. Уголов­ным кодексом Российской Федерации посредники рассматри­ваю</w:t>
      </w:r>
      <w:r>
        <w:rPr>
          <w:rFonts w:ascii="Times New Roman" w:hAnsi="Times New Roman" w:cs="Times New Roman"/>
          <w:sz w:val="28"/>
          <w:szCs w:val="28"/>
        </w:rPr>
        <w:t xml:space="preserve">тся как пособники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преступления.</w:t>
      </w:r>
      <w:r w:rsidRPr="00644E0A">
        <w:rPr>
          <w:rFonts w:ascii="Times New Roman" w:hAnsi="Times New Roman" w:cs="Times New Roman"/>
          <w:sz w:val="28"/>
          <w:szCs w:val="28"/>
        </w:rPr>
        <w:t>Коммерческий</w:t>
      </w:r>
      <w:proofErr w:type="spellEnd"/>
      <w:proofErr w:type="gramEnd"/>
      <w:r w:rsidRPr="00644E0A">
        <w:rPr>
          <w:rFonts w:ascii="Times New Roman" w:hAnsi="Times New Roman" w:cs="Times New Roman"/>
          <w:sz w:val="28"/>
          <w:szCs w:val="28"/>
        </w:rPr>
        <w:t xml:space="preserve"> подкуп тоже может осуществляться через по­средников.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 Гражданин, давший взятку или совершивший коммерческий подкуп, может быть освобожден от ответственности, если: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lastRenderedPageBreak/>
        <w:t>- установлен факт вымогательства;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- гражданин добровольно сообщил в правоохранительные органы о содеянном.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орга­нам стало известно об этом из других источников.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Заведомо ложный донос о вымогательстве взятки или о коммер­ческом подкупе рассматривается Уголовным кодексом Российской Федерации как преступление.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Вымогательство взятки может осуществляться как в виде прямого требования, так и косвенным образом.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ВНИМАНИЕ! ВАС МОГУТ ПРОВОЦИРОВАТЬ НА ДАЧУ ВЗЯТКИ С ЦЕЛЬЮ КОМПРОМЕТАЦИИ!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КАК ПОСТУПИТЬ В СЛУЧАЕ ВЫМОГАТЕЛЬСТВА ИЛИ ПРОВОКАЦИИ ВЗЯТКИ (ПОДКУПА)?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Внимательно выслушать и точно запомнить поставленные Вам условия (размеры сумм, наименования товаров и характер ус­луг, сроки и способы передачи взятки, форы коммерческого под­купа, последовательность решения вопросов и т.д.).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Следует вести себя крайне осторожно, вежливо, без заиски­вания, не допуская опрометчивых высказываний, которые могли бы трактоваться либо как готовность, либо как категорический от­каз дать взятку или совершить коммерческий подкуп.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Поинтересуйтесь о гарантиях решения Вашего вопроса в случае вашего согласия дать взятку или совершить коммерческий подкуп.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Не берите инициативу в разговоре на себя, больше слушай­те, позволяйте взяткополучателю выговориться, сообщить </w:t>
      </w:r>
      <w:r w:rsidR="001D04C0">
        <w:rPr>
          <w:rFonts w:ascii="Times New Roman" w:hAnsi="Times New Roman" w:cs="Times New Roman"/>
          <w:sz w:val="28"/>
          <w:szCs w:val="28"/>
        </w:rPr>
        <w:t>Вам как можно больше информации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ЧТО СЛЕДУЕТ ВАМ ПРЕДПРИНЯТЬ СРАЗУ ПОСЛЕ СВЕРШИВШЕГОСЯ ФАКТА ВЫМОГАТЕЛЬСТВА?</w:t>
      </w:r>
      <w:bookmarkStart w:id="0" w:name="_GoBack"/>
      <w:bookmarkEnd w:id="0"/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Согласно своей гражданской позиции, нравственным принципам, совести и жизненному опыту Вам предстоит принять решение. В связи с этим у Вас возникает два варианта действий: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Первый вариант: прекратить всякие контакты с вымогателем, дать понять ему о своем отказе пойти на преступление и смириться с тем, что Ваш вопрос не будет решен, а вымогатель будет и дальше безнаказанно измываться над людьми, окружать себя со­общниками и коррупционными связями.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lastRenderedPageBreak/>
        <w:t xml:space="preserve"> Второй вариант: встать на путь сопротивления коррупционерам - взяточникам и вымогателям, отчетливо понимая, что победить это зло можно и нужно в каждом конкретном случае, что человек дол­жен в любых ситуациях сохранять свое достоинство и не становиться на путь преступления.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Каждый человек свободен в выборе своего решения. Но, как свободная личность, он не может не осознавать, что зло должно быть наказано. Поэтому второй вариант в большей степени согла­суется с нормами морали и права.</w:t>
      </w:r>
    </w:p>
    <w:p w:rsidR="00644E0A" w:rsidRPr="001D04C0" w:rsidRDefault="00644E0A" w:rsidP="001D04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4C0">
        <w:rPr>
          <w:rFonts w:ascii="Times New Roman" w:hAnsi="Times New Roman" w:cs="Times New Roman"/>
          <w:b/>
          <w:sz w:val="28"/>
          <w:szCs w:val="28"/>
        </w:rPr>
        <w:t>ЭТО ВАЖНО ЗНАТЬ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 о коррупционных пре­ступлениях принимаются в правоохранительных органах незави­симо от места и времени совершения преступления КРУГЛОСУ­ТОЧНО.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ВЫ ИМЕЕТЕ ПРАВО получить копию своего заявления с отмет­кой о его регистрации в правоохранительном органе или талон- уведомление, в котором указываются сведения о сотруднике, при­нявшем заявление и его подпись, регистрационный номер, наименование, адрес и телефон правоохранительного органа, дата прие­ма заявления.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>ВЫ ИМЕЕТЕ ПРАВО выяснить в правоохранительном органе, ко­торому поручено заниматься Вашим заявлением, о характере принимаемых мер.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E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E0A" w:rsidRPr="00644E0A" w:rsidRDefault="00644E0A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621" w:rsidRPr="00644E0A" w:rsidRDefault="00D32621" w:rsidP="00644E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2621" w:rsidRPr="0064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BB"/>
    <w:rsid w:val="001D04C0"/>
    <w:rsid w:val="00644E0A"/>
    <w:rsid w:val="007A0C58"/>
    <w:rsid w:val="00B43615"/>
    <w:rsid w:val="00D2707D"/>
    <w:rsid w:val="00D32621"/>
    <w:rsid w:val="00E8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1A3D"/>
  <w15:chartTrackingRefBased/>
  <w15:docId w15:val="{ABE7E20E-6358-40C1-8BB2-DD61025F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2018-11-22T11:15:00Z</cp:lastPrinted>
  <dcterms:created xsi:type="dcterms:W3CDTF">2018-12-03T13:11:00Z</dcterms:created>
  <dcterms:modified xsi:type="dcterms:W3CDTF">2018-12-04T05:01:00Z</dcterms:modified>
</cp:coreProperties>
</file>